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1" w:lineRule="auto"/>
        <w:ind w:left="16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202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年度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湘潭市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守合同重信用企业申报表</w:t>
      </w:r>
    </w:p>
    <w:p/>
    <w:p/>
    <w:p>
      <w:pPr>
        <w:spacing w:line="125" w:lineRule="exact"/>
      </w:pPr>
    </w:p>
    <w:tbl>
      <w:tblPr>
        <w:tblStyle w:val="4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88"/>
        <w:gridCol w:w="1438"/>
        <w:gridCol w:w="250"/>
        <w:gridCol w:w="165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3" w:type="dxa"/>
            <w:vAlign w:val="top"/>
          </w:tcPr>
          <w:p>
            <w:pPr>
              <w:spacing w:before="184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湖南兴华建设工程有限公司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03" w:type="dxa"/>
            <w:vAlign w:val="top"/>
          </w:tcPr>
          <w:p>
            <w:pPr>
              <w:spacing w:before="162" w:line="224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企业网址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www.hnxhjs.com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76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91430300184714242B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77" w:line="219" w:lineRule="auto"/>
              <w:ind w:left="29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企业注册类型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Align w:val="top"/>
          </w:tcPr>
          <w:p>
            <w:pPr>
              <w:spacing w:before="156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发证机关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湘潭市工商行政管理局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3" w:type="dxa"/>
            <w:vAlign w:val="top"/>
          </w:tcPr>
          <w:p>
            <w:pPr>
              <w:spacing w:before="189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企业住所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湘潭市岳塘区葩金路</w:t>
            </w:r>
            <w:r>
              <w:rPr>
                <w:rFonts w:hint="eastAsia" w:eastAsia="宋体"/>
                <w:sz w:val="21"/>
                <w:lang w:val="en-US" w:eastAsia="zh-CN"/>
              </w:rPr>
              <w:t>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top"/>
          </w:tcPr>
          <w:p>
            <w:pPr>
              <w:spacing w:before="148" w:line="219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注册资本(万元)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5018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48" w:line="219" w:lineRule="auto"/>
              <w:ind w:left="20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实缴资本(万元)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03" w:type="dxa"/>
            <w:vAlign w:val="top"/>
          </w:tcPr>
          <w:p>
            <w:pPr>
              <w:spacing w:before="180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成立日期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1975.1.29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80" w:line="220" w:lineRule="auto"/>
              <w:ind w:left="47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经营期限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8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苏淦生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81" w:line="221" w:lineRule="auto"/>
              <w:ind w:left="47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13907326446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03" w:type="dxa"/>
            <w:vAlign w:val="top"/>
          </w:tcPr>
          <w:p>
            <w:pPr>
              <w:spacing w:before="20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企业规模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中型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200" w:line="219" w:lineRule="auto"/>
              <w:ind w:left="20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是否建立党组织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03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58" w:line="339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18"/>
                <w:szCs w:val="18"/>
              </w:rPr>
              <w:t>经营范围</w:t>
            </w:r>
          </w:p>
          <w:p>
            <w:pPr>
              <w:spacing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(主营业务)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房屋建筑工程总承包壹级、市政公用工程总承包一级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8" w:line="331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8"/>
                <w:szCs w:val="18"/>
              </w:rPr>
              <w:t>主营业务</w:t>
            </w:r>
          </w:p>
          <w:p>
            <w:pPr>
              <w:spacing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房屋建筑业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在职员工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总人数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226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技术人员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管理人员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其他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企业联系人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宋鑫洁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职务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联系方式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15197250622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电子邮箱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552110351@qq.com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守信经办人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宋鑫洁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职务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联系方式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15197250622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电子邮箱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552110351@qq.com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70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办公地址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湘潭市岳塘区葩金路</w:t>
            </w:r>
            <w:r>
              <w:rPr>
                <w:rFonts w:hint="eastAsia" w:eastAsia="宋体"/>
                <w:sz w:val="21"/>
                <w:lang w:val="en-US" w:eastAsia="zh-CN"/>
              </w:rPr>
              <w:t>3号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880" w:h="16780"/>
      <w:pgMar w:top="1426" w:right="1305" w:bottom="1228" w:left="1254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6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OGY1MGY5OWU2YWQzM2M5NTUyYTI1ZWEwYTQ2YzIifQ=="/>
  </w:docVars>
  <w:rsids>
    <w:rsidRoot w:val="79363659"/>
    <w:rsid w:val="052B2F21"/>
    <w:rsid w:val="5679667E"/>
    <w:rsid w:val="56B72F92"/>
    <w:rsid w:val="72773D10"/>
    <w:rsid w:val="793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2023-01-30T03:26:00Z</dcterms:created>
  <dc:creator>恒兴图文快印有限公司</dc:creator>
  <cp:lastModifiedBy>眉媚</cp:lastModifiedBy>
  <dcterms:modified xsi:type="dcterms:W3CDTF">2024-01-19T01:21:42Z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0B9C3C2A43CF45EAB5EE4B44D6C811A9</vt:lpwstr>
  </property>
</Properties>
</file>